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NOTA </w:t>
      </w:r>
      <w:r w:rsidDel="00000000" w:rsidR="00000000" w:rsidRPr="00000000">
        <w:rPr>
          <w:color w:val="ff0000"/>
          <w:rtl w:val="0"/>
        </w:rPr>
        <w:t xml:space="preserve">XX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Pouso Alegre, 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 de </w:t>
      </w:r>
      <w:r w:rsidDel="00000000" w:rsidR="00000000" w:rsidRPr="00000000">
        <w:rPr>
          <w:color w:val="ff0000"/>
          <w:rtl w:val="0"/>
        </w:rPr>
        <w:t xml:space="preserve">XXXX </w:t>
      </w:r>
      <w:r w:rsidDel="00000000" w:rsidR="00000000" w:rsidRPr="00000000">
        <w:rPr>
          <w:rtl w:val="0"/>
        </w:rPr>
        <w:t xml:space="preserve">de 20</w:t>
      </w:r>
      <w:r w:rsidDel="00000000" w:rsidR="00000000" w:rsidRPr="00000000">
        <w:rPr>
          <w:color w:val="ff0000"/>
          <w:rtl w:val="0"/>
        </w:rPr>
        <w:t xml:space="preserve">XX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1418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:rsidR="00000000" w:rsidDel="00000000" w:rsidP="00000000" w:rsidRDefault="00000000" w:rsidRPr="00000000" w14:paraId="00000006">
      <w:pPr>
        <w:spacing w:after="0" w:line="240" w:lineRule="auto"/>
        <w:ind w:firstLine="1418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141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41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360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(espaço para assinatura)</w:t>
      </w:r>
    </w:p>
    <w:p w:rsidR="00000000" w:rsidDel="00000000" w:rsidP="00000000" w:rsidRDefault="00000000" w:rsidRPr="00000000" w14:paraId="0000000B">
      <w:pPr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NOME COMPLETO DO PRESIDENTE</w:t>
      </w:r>
    </w:p>
    <w:p w:rsidR="00000000" w:rsidDel="00000000" w:rsidP="00000000" w:rsidRDefault="00000000" w:rsidRPr="00000000" w14:paraId="0000000C">
      <w:pPr>
        <w:tabs>
          <w:tab w:val="left" w:pos="3600"/>
        </w:tabs>
        <w:jc w:val="center"/>
        <w:rPr/>
      </w:pPr>
      <w:r w:rsidDel="00000000" w:rsidR="00000000" w:rsidRPr="00000000">
        <w:rPr>
          <w:rtl w:val="0"/>
        </w:rPr>
        <w:t xml:space="preserve">Presidente do Grêmio Estudantil</w:t>
      </w:r>
    </w:p>
    <w:p w:rsidR="00000000" w:rsidDel="00000000" w:rsidP="00000000" w:rsidRDefault="00000000" w:rsidRPr="00000000" w14:paraId="0000000D">
      <w:pPr>
        <w:tabs>
          <w:tab w:val="left" w:pos="3600"/>
        </w:tabs>
        <w:jc w:val="cente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851" w:top="1276" w:left="1701" w:right="851" w:header="1272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Maria da Conceição Santos, nº 900 – Telefone: (35) 3427-6607 CEP 37.560-260 Pouso Alegre/MG</w:t>
    </w:r>
  </w:p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Avenida Maria da Conceição Santos, nº 900 – Telefone: (35) 3427-6607 CEP 37.560-260 Pouso Alegre/MG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spacing w:after="0" w:lineRule="auto"/>
      <w:jc w:val="center"/>
      <w:rPr>
        <w:b w:val="1"/>
      </w:rPr>
    </w:pPr>
    <w:r w:rsidDel="00000000" w:rsidR="00000000" w:rsidRPr="00000000">
      <w:rPr>
        <w:b w:val="1"/>
      </w:rPr>
      <w:drawing>
        <wp:inline distB="114300" distT="114300" distL="114300" distR="114300">
          <wp:extent cx="579275" cy="5792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9275" cy="579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after="0" w:lineRule="auto"/>
      <w:jc w:val="center"/>
      <w:rPr>
        <w:rFonts w:ascii="Arial" w:cs="Arial" w:eastAsia="Arial" w:hAnsi="Arial"/>
        <w:b w:val="1"/>
        <w:sz w:val="21"/>
        <w:szCs w:val="2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Instituto Federal de Educação, Ciência e Tecnologia do Sul de Minas Gerais - IFSULDEMINAS - Campus Pouso Alegre</w:t>
    </w:r>
  </w:p>
  <w:p w:rsidR="00000000" w:rsidDel="00000000" w:rsidP="00000000" w:rsidRDefault="00000000" w:rsidRPr="00000000" w14:paraId="00000013">
    <w:pPr>
      <w:jc w:val="center"/>
      <w:rPr>
        <w:rFonts w:ascii="Calibri" w:cs="Calibri" w:eastAsia="Calibri" w:hAnsi="Calibri"/>
        <w:b w:val="1"/>
      </w:rPr>
    </w:pPr>
    <w:r w:rsidDel="00000000" w:rsidR="00000000" w:rsidRPr="00000000">
      <w:rPr>
        <w:rFonts w:ascii="Calibri" w:cs="Calibri" w:eastAsia="Calibri" w:hAnsi="Calibri"/>
        <w:b w:val="1"/>
        <w:rtl w:val="0"/>
      </w:rPr>
      <w:t xml:space="preserve">Grêmio Estudantil dos Cursos Técnicos Integrados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2370A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62370A"/>
  </w:style>
  <w:style w:type="paragraph" w:styleId="Rodap">
    <w:name w:val="footer"/>
    <w:basedOn w:val="Normal"/>
    <w:link w:val="RodapChar"/>
    <w:uiPriority w:val="99"/>
    <w:unhideWhenUsed w:val="1"/>
    <w:rsid w:val="0062370A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62370A"/>
  </w:style>
  <w:style w:type="paragraph" w:styleId="NormalWeb">
    <w:name w:val="Normal (Web)"/>
    <w:basedOn w:val="Normal"/>
    <w:uiPriority w:val="99"/>
    <w:semiHidden w:val="1"/>
    <w:unhideWhenUsed w:val="1"/>
    <w:rsid w:val="004362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 w:val="1"/>
    <w:rsid w:val="00A152A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151E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4PICXOzbZnRtxVHWhFmZ60iRA==">AMUW2mXJa06TDTrv7F/uWKHoykYiMdTnj+zFJd3/Dnkmum3z7HOu58EeHjVrUsB0W+P6Eh8wjdz/Y7ORHOo0MTHRU0cKQij3S0KbU3DtTiLdq0V07GPI3+o=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2021-12-17T17:26:00Z</dcterms:created>
  <dc:creator>Yago Pereira</dc:creator>
</cp:coreProperties>
</file>